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98" w:rsidRDefault="00BE6398" w:rsidP="00BE6398">
      <w:pPr>
        <w:jc w:val="center"/>
        <w:rPr>
          <w:rFonts w:ascii="Times New Roman" w:hAnsi="Times New Roman" w:cs="Times New Roman"/>
          <w:b/>
          <w:bCs/>
          <w:sz w:val="24"/>
          <w:szCs w:val="24"/>
        </w:rPr>
      </w:pPr>
      <w:r>
        <w:rPr>
          <w:rFonts w:ascii="Times New Roman" w:hAnsi="Times New Roman" w:cs="Times New Roman"/>
          <w:b/>
          <w:bCs/>
          <w:sz w:val="24"/>
          <w:szCs w:val="24"/>
        </w:rPr>
        <w:t>DEPARTMENT OF MICROBIOLOGY</w:t>
      </w:r>
    </w:p>
    <w:p w:rsidR="00317E89" w:rsidRDefault="00317E89" w:rsidP="00BE6398">
      <w:pPr>
        <w:jc w:val="center"/>
        <w:rPr>
          <w:rFonts w:ascii="Times New Roman" w:hAnsi="Times New Roman" w:cs="Times New Roman"/>
          <w:b/>
          <w:bCs/>
          <w:sz w:val="24"/>
          <w:szCs w:val="24"/>
        </w:rPr>
      </w:pPr>
      <w:r>
        <w:rPr>
          <w:rFonts w:ascii="Times New Roman" w:hAnsi="Times New Roman" w:cs="Times New Roman"/>
          <w:b/>
          <w:bCs/>
          <w:sz w:val="24"/>
          <w:szCs w:val="24"/>
        </w:rPr>
        <w:t>BEST PRACTICES</w:t>
      </w:r>
    </w:p>
    <w:p w:rsidR="00317E89" w:rsidRDefault="00317E89" w:rsidP="00BE6398">
      <w:pPr>
        <w:jc w:val="center"/>
        <w:rPr>
          <w:rFonts w:ascii="Times New Roman" w:hAnsi="Times New Roman" w:cs="Times New Roman"/>
          <w:b/>
          <w:bCs/>
          <w:sz w:val="24"/>
          <w:szCs w:val="24"/>
        </w:rPr>
      </w:pPr>
      <w:r>
        <w:rPr>
          <w:rFonts w:ascii="Times New Roman" w:hAnsi="Times New Roman" w:cs="Times New Roman"/>
          <w:b/>
          <w:bCs/>
          <w:sz w:val="24"/>
          <w:szCs w:val="24"/>
        </w:rPr>
        <w:t>HEMOGLOBIN TEST AND BLOOD GROUPING</w:t>
      </w:r>
    </w:p>
    <w:p w:rsidR="00BE6398" w:rsidRDefault="00BE6398" w:rsidP="00BE6398">
      <w:pPr>
        <w:rPr>
          <w:rFonts w:ascii="Times New Roman" w:hAnsi="Times New Roman" w:cs="Times New Roman"/>
          <w:b/>
          <w:bCs/>
          <w:sz w:val="24"/>
          <w:szCs w:val="24"/>
        </w:rPr>
      </w:pPr>
    </w:p>
    <w:p w:rsidR="00BE6398" w:rsidRPr="00BE6398" w:rsidRDefault="00BE6398" w:rsidP="00BE6398">
      <w:pPr>
        <w:rPr>
          <w:rFonts w:ascii="Times New Roman" w:hAnsi="Times New Roman" w:cs="Times New Roman"/>
          <w:sz w:val="24"/>
          <w:szCs w:val="24"/>
        </w:rPr>
      </w:pPr>
      <w:r w:rsidRPr="00BE6398">
        <w:rPr>
          <w:rFonts w:ascii="Times New Roman" w:hAnsi="Times New Roman" w:cs="Times New Roman"/>
          <w:b/>
          <w:bCs/>
          <w:sz w:val="24"/>
          <w:szCs w:val="24"/>
        </w:rPr>
        <w:t>Goal:</w:t>
      </w:r>
    </w:p>
    <w:p w:rsidR="00BE6398" w:rsidRPr="00BE6398" w:rsidRDefault="00BE6398" w:rsidP="00BE6398">
      <w:pPr>
        <w:numPr>
          <w:ilvl w:val="0"/>
          <w:numId w:val="1"/>
        </w:numPr>
        <w:rPr>
          <w:rFonts w:ascii="Times New Roman" w:hAnsi="Times New Roman" w:cs="Times New Roman"/>
          <w:sz w:val="24"/>
          <w:szCs w:val="24"/>
        </w:rPr>
      </w:pPr>
      <w:r w:rsidRPr="00BE6398">
        <w:rPr>
          <w:rFonts w:ascii="Times New Roman" w:hAnsi="Times New Roman" w:cs="Times New Roman"/>
          <w:sz w:val="24"/>
          <w:szCs w:val="24"/>
        </w:rPr>
        <w:t>To check health problems of girl students related to blood</w:t>
      </w:r>
    </w:p>
    <w:p w:rsidR="00BE6398" w:rsidRPr="00BE6398" w:rsidRDefault="00BE6398" w:rsidP="00BE6398">
      <w:pPr>
        <w:numPr>
          <w:ilvl w:val="0"/>
          <w:numId w:val="1"/>
        </w:numPr>
        <w:rPr>
          <w:rFonts w:ascii="Times New Roman" w:hAnsi="Times New Roman" w:cs="Times New Roman"/>
          <w:sz w:val="24"/>
          <w:szCs w:val="24"/>
        </w:rPr>
      </w:pPr>
      <w:r w:rsidRPr="00BE6398">
        <w:rPr>
          <w:rFonts w:ascii="Times New Roman" w:hAnsi="Times New Roman" w:cs="Times New Roman"/>
          <w:sz w:val="24"/>
          <w:szCs w:val="24"/>
        </w:rPr>
        <w:t>To provide services to Community</w:t>
      </w:r>
    </w:p>
    <w:p w:rsidR="00BE6398" w:rsidRPr="00BE6398" w:rsidRDefault="00BE6398" w:rsidP="00BE6398">
      <w:pPr>
        <w:numPr>
          <w:ilvl w:val="0"/>
          <w:numId w:val="1"/>
        </w:numPr>
        <w:rPr>
          <w:rFonts w:ascii="Times New Roman" w:hAnsi="Times New Roman" w:cs="Times New Roman"/>
          <w:sz w:val="24"/>
          <w:szCs w:val="24"/>
        </w:rPr>
      </w:pPr>
      <w:r w:rsidRPr="00BE6398">
        <w:rPr>
          <w:rFonts w:ascii="Times New Roman" w:hAnsi="Times New Roman" w:cs="Times New Roman"/>
          <w:sz w:val="24"/>
          <w:szCs w:val="24"/>
        </w:rPr>
        <w:t>To keep students healthy and physically fit for day to day’s work.</w:t>
      </w:r>
    </w:p>
    <w:p w:rsidR="00BE6398" w:rsidRPr="00BE6398" w:rsidRDefault="00BE6398" w:rsidP="00BE6398">
      <w:pPr>
        <w:numPr>
          <w:ilvl w:val="0"/>
          <w:numId w:val="2"/>
        </w:numPr>
        <w:rPr>
          <w:rFonts w:ascii="Times New Roman" w:hAnsi="Times New Roman" w:cs="Times New Roman"/>
          <w:sz w:val="24"/>
          <w:szCs w:val="24"/>
        </w:rPr>
      </w:pPr>
      <w:r w:rsidRPr="00BE6398">
        <w:rPr>
          <w:rFonts w:ascii="Times New Roman" w:hAnsi="Times New Roman" w:cs="Times New Roman"/>
          <w:b/>
          <w:bCs/>
          <w:sz w:val="24"/>
          <w:szCs w:val="24"/>
        </w:rPr>
        <w:t>The Context:</w:t>
      </w:r>
    </w:p>
    <w:p w:rsidR="00BE6398" w:rsidRPr="00BE6398" w:rsidRDefault="00BE6398" w:rsidP="00BE6398">
      <w:pPr>
        <w:rPr>
          <w:rFonts w:ascii="Times New Roman" w:hAnsi="Times New Roman" w:cs="Times New Roman"/>
          <w:sz w:val="24"/>
          <w:szCs w:val="24"/>
        </w:rPr>
      </w:pPr>
      <w:r w:rsidRPr="00BE6398">
        <w:rPr>
          <w:rFonts w:ascii="Times New Roman" w:hAnsi="Times New Roman" w:cs="Times New Roman"/>
          <w:sz w:val="24"/>
          <w:szCs w:val="24"/>
        </w:rPr>
        <w:t>The college is proud to have high number of girl students admitted to various UG/PG programs run by it. Most of these girl students have low socio-economic status, rural and illiterate family background. These girls are in the adolescence phase of life cycle which needs higher iron intake due to excessive bleeding during menstrual cycle. This is a major cause for an</w:t>
      </w:r>
      <w:r w:rsidR="002B1B7E">
        <w:rPr>
          <w:rFonts w:ascii="Times New Roman" w:hAnsi="Times New Roman" w:cs="Times New Roman"/>
          <w:sz w:val="24"/>
          <w:szCs w:val="24"/>
        </w:rPr>
        <w:t>a</w:t>
      </w:r>
      <w:r w:rsidRPr="00BE6398">
        <w:rPr>
          <w:rFonts w:ascii="Times New Roman" w:hAnsi="Times New Roman" w:cs="Times New Roman"/>
          <w:sz w:val="24"/>
          <w:szCs w:val="24"/>
        </w:rPr>
        <w:t xml:space="preserve">emia amongst them. Low dietary intake of iron, blood loss due to Hookworm infestation and Malaria are the other causes of iron deficiency. This can adversely influence their physical wellbeing and academic performance. Considering the above, the management of our college has adopted the policy of compulsory </w:t>
      </w:r>
      <w:proofErr w:type="spellStart"/>
      <w:r w:rsidRPr="00BE6398">
        <w:rPr>
          <w:rFonts w:ascii="Times New Roman" w:hAnsi="Times New Roman" w:cs="Times New Roman"/>
          <w:sz w:val="24"/>
          <w:szCs w:val="24"/>
        </w:rPr>
        <w:t>hemoglobin</w:t>
      </w:r>
      <w:proofErr w:type="spellEnd"/>
      <w:r w:rsidRPr="00BE6398">
        <w:rPr>
          <w:rFonts w:ascii="Times New Roman" w:hAnsi="Times New Roman" w:cs="Times New Roman"/>
          <w:sz w:val="24"/>
          <w:szCs w:val="24"/>
        </w:rPr>
        <w:t xml:space="preserve"> and blood group check-up. Our college is committed to </w:t>
      </w:r>
      <w:proofErr w:type="spellStart"/>
      <w:r w:rsidRPr="00BE6398">
        <w:rPr>
          <w:rFonts w:ascii="Times New Roman" w:hAnsi="Times New Roman" w:cs="Times New Roman"/>
          <w:sz w:val="24"/>
          <w:szCs w:val="24"/>
        </w:rPr>
        <w:t>fulfill</w:t>
      </w:r>
      <w:proofErr w:type="spellEnd"/>
      <w:r w:rsidRPr="00BE6398">
        <w:rPr>
          <w:rFonts w:ascii="Times New Roman" w:hAnsi="Times New Roman" w:cs="Times New Roman"/>
          <w:sz w:val="24"/>
          <w:szCs w:val="24"/>
        </w:rPr>
        <w:t xml:space="preserve"> its social responsibility by conducting such kind of activity.</w:t>
      </w:r>
    </w:p>
    <w:p w:rsidR="00BE6398" w:rsidRPr="00BE6398" w:rsidRDefault="00BE6398" w:rsidP="00BE6398">
      <w:pPr>
        <w:numPr>
          <w:ilvl w:val="0"/>
          <w:numId w:val="3"/>
        </w:numPr>
        <w:rPr>
          <w:rFonts w:ascii="Times New Roman" w:hAnsi="Times New Roman" w:cs="Times New Roman"/>
          <w:sz w:val="24"/>
          <w:szCs w:val="24"/>
        </w:rPr>
      </w:pPr>
      <w:r w:rsidRPr="00BE6398">
        <w:rPr>
          <w:rFonts w:ascii="Times New Roman" w:hAnsi="Times New Roman" w:cs="Times New Roman"/>
          <w:b/>
          <w:bCs/>
          <w:sz w:val="24"/>
          <w:szCs w:val="24"/>
        </w:rPr>
        <w:t>The Practice:</w:t>
      </w:r>
    </w:p>
    <w:p w:rsidR="00BE6398" w:rsidRPr="00BE6398" w:rsidRDefault="00BE6398" w:rsidP="00BE6398">
      <w:pPr>
        <w:rPr>
          <w:rFonts w:ascii="Times New Roman" w:hAnsi="Times New Roman" w:cs="Times New Roman"/>
          <w:sz w:val="24"/>
          <w:szCs w:val="24"/>
        </w:rPr>
      </w:pPr>
      <w:r w:rsidRPr="00BE6398">
        <w:rPr>
          <w:rFonts w:ascii="Times New Roman" w:hAnsi="Times New Roman" w:cs="Times New Roman"/>
          <w:sz w:val="24"/>
          <w:szCs w:val="24"/>
        </w:rPr>
        <w:t xml:space="preserve">This practice includes </w:t>
      </w:r>
      <w:proofErr w:type="spellStart"/>
      <w:r w:rsidRPr="00BE6398">
        <w:rPr>
          <w:rFonts w:ascii="Times New Roman" w:hAnsi="Times New Roman" w:cs="Times New Roman"/>
          <w:sz w:val="24"/>
          <w:szCs w:val="24"/>
        </w:rPr>
        <w:t>hemoglobin</w:t>
      </w:r>
      <w:proofErr w:type="spellEnd"/>
      <w:r w:rsidRPr="00BE6398">
        <w:rPr>
          <w:rFonts w:ascii="Times New Roman" w:hAnsi="Times New Roman" w:cs="Times New Roman"/>
          <w:sz w:val="24"/>
          <w:szCs w:val="24"/>
        </w:rPr>
        <w:t xml:space="preserve"> &amp; blood group check-up of girl students followed by remedial measur</w:t>
      </w:r>
      <w:r w:rsidR="00B302F6">
        <w:rPr>
          <w:rFonts w:ascii="Times New Roman" w:hAnsi="Times New Roman" w:cs="Times New Roman"/>
          <w:sz w:val="24"/>
          <w:szCs w:val="24"/>
        </w:rPr>
        <w:t>es.</w:t>
      </w:r>
      <w:r w:rsidRPr="00BE6398">
        <w:rPr>
          <w:rFonts w:ascii="Times New Roman" w:hAnsi="Times New Roman" w:cs="Times New Roman"/>
          <w:sz w:val="24"/>
          <w:szCs w:val="24"/>
        </w:rPr>
        <w:t xml:space="preserve"> Healthy eating habits are imbibed in students. Awareness against ill effects of junk food is also created.</w:t>
      </w:r>
    </w:p>
    <w:p w:rsidR="00BE6398" w:rsidRPr="00BE6398" w:rsidRDefault="00BE6398" w:rsidP="00BE6398">
      <w:pPr>
        <w:rPr>
          <w:rFonts w:ascii="Times New Roman" w:hAnsi="Times New Roman" w:cs="Times New Roman"/>
          <w:sz w:val="24"/>
          <w:szCs w:val="24"/>
        </w:rPr>
      </w:pPr>
      <w:proofErr w:type="gramStart"/>
      <w:r w:rsidRPr="00BE6398">
        <w:rPr>
          <w:rFonts w:ascii="Times New Roman" w:hAnsi="Times New Roman" w:cs="Times New Roman"/>
          <w:b/>
          <w:bCs/>
          <w:sz w:val="24"/>
          <w:szCs w:val="24"/>
        </w:rPr>
        <w:t>3.Evidence</w:t>
      </w:r>
      <w:proofErr w:type="gramEnd"/>
      <w:r w:rsidRPr="00BE6398">
        <w:rPr>
          <w:rFonts w:ascii="Times New Roman" w:hAnsi="Times New Roman" w:cs="Times New Roman"/>
          <w:b/>
          <w:bCs/>
          <w:sz w:val="24"/>
          <w:szCs w:val="24"/>
        </w:rPr>
        <w:t xml:space="preserve"> of Success:</w:t>
      </w:r>
    </w:p>
    <w:p w:rsidR="00BE6398" w:rsidRPr="00BE6398" w:rsidRDefault="00BE6398" w:rsidP="00BE6398">
      <w:pPr>
        <w:rPr>
          <w:rFonts w:ascii="Times New Roman" w:hAnsi="Times New Roman" w:cs="Times New Roman"/>
          <w:sz w:val="24"/>
          <w:szCs w:val="24"/>
        </w:rPr>
      </w:pPr>
      <w:r w:rsidRPr="00BE6398">
        <w:rPr>
          <w:rFonts w:ascii="Times New Roman" w:hAnsi="Times New Roman" w:cs="Times New Roman"/>
          <w:sz w:val="24"/>
          <w:szCs w:val="24"/>
        </w:rPr>
        <w:t xml:space="preserve">This practice has succeeded in developing awareness about </w:t>
      </w:r>
      <w:proofErr w:type="spellStart"/>
      <w:r w:rsidRPr="00BE6398">
        <w:rPr>
          <w:rFonts w:ascii="Times New Roman" w:hAnsi="Times New Roman" w:cs="Times New Roman"/>
          <w:sz w:val="24"/>
          <w:szCs w:val="24"/>
        </w:rPr>
        <w:t>anemia</w:t>
      </w:r>
      <w:proofErr w:type="spellEnd"/>
      <w:r w:rsidRPr="00BE6398">
        <w:rPr>
          <w:rFonts w:ascii="Times New Roman" w:hAnsi="Times New Roman" w:cs="Times New Roman"/>
          <w:sz w:val="24"/>
          <w:szCs w:val="24"/>
        </w:rPr>
        <w:t xml:space="preserve"> and its related illnesses. It has improved </w:t>
      </w:r>
      <w:proofErr w:type="spellStart"/>
      <w:r w:rsidRPr="00BE6398">
        <w:rPr>
          <w:rFonts w:ascii="Times New Roman" w:hAnsi="Times New Roman" w:cs="Times New Roman"/>
          <w:sz w:val="24"/>
          <w:szCs w:val="24"/>
        </w:rPr>
        <w:t>hemoglobin</w:t>
      </w:r>
      <w:proofErr w:type="spellEnd"/>
      <w:r w:rsidRPr="00BE6398">
        <w:rPr>
          <w:rFonts w:ascii="Times New Roman" w:hAnsi="Times New Roman" w:cs="Times New Roman"/>
          <w:sz w:val="24"/>
          <w:szCs w:val="24"/>
        </w:rPr>
        <w:t xml:space="preserve"> percentage in the </w:t>
      </w:r>
      <w:proofErr w:type="spellStart"/>
      <w:r w:rsidRPr="00BE6398">
        <w:rPr>
          <w:rFonts w:ascii="Times New Roman" w:hAnsi="Times New Roman" w:cs="Times New Roman"/>
          <w:sz w:val="24"/>
          <w:szCs w:val="24"/>
        </w:rPr>
        <w:t>anemic</w:t>
      </w:r>
      <w:proofErr w:type="spellEnd"/>
      <w:r w:rsidRPr="00BE6398">
        <w:rPr>
          <w:rFonts w:ascii="Times New Roman" w:hAnsi="Times New Roman" w:cs="Times New Roman"/>
          <w:sz w:val="24"/>
          <w:szCs w:val="24"/>
        </w:rPr>
        <w:t xml:space="preserve"> girl students. The girl students have been de-wormed. The blood group of every girl student has been identified. It has helped to identify </w:t>
      </w:r>
      <w:proofErr w:type="spellStart"/>
      <w:r w:rsidRPr="00BE6398">
        <w:rPr>
          <w:rFonts w:ascii="Times New Roman" w:hAnsi="Times New Roman" w:cs="Times New Roman"/>
          <w:sz w:val="24"/>
          <w:szCs w:val="24"/>
        </w:rPr>
        <w:t>Rh–ve</w:t>
      </w:r>
      <w:proofErr w:type="spellEnd"/>
      <w:r w:rsidRPr="00BE6398">
        <w:rPr>
          <w:rFonts w:ascii="Times New Roman" w:hAnsi="Times New Roman" w:cs="Times New Roman"/>
          <w:sz w:val="24"/>
          <w:szCs w:val="24"/>
        </w:rPr>
        <w:t xml:space="preserve"> girls. Such girls are high risk future mothers so parent counselling is done to avoid complications during pregnancy and delivery. Importance of Anti-D injection is explained to them</w:t>
      </w:r>
      <w:r w:rsidR="00B302F6">
        <w:rPr>
          <w:rFonts w:ascii="Times New Roman" w:hAnsi="Times New Roman" w:cs="Times New Roman"/>
          <w:sz w:val="24"/>
          <w:szCs w:val="24"/>
        </w:rPr>
        <w:t>.</w:t>
      </w:r>
    </w:p>
    <w:p w:rsidR="00BE6398" w:rsidRPr="00BE6398" w:rsidRDefault="00BE6398" w:rsidP="00BE6398">
      <w:pPr>
        <w:numPr>
          <w:ilvl w:val="0"/>
          <w:numId w:val="4"/>
        </w:numPr>
        <w:rPr>
          <w:rFonts w:ascii="Times New Roman" w:hAnsi="Times New Roman" w:cs="Times New Roman"/>
          <w:sz w:val="24"/>
          <w:szCs w:val="24"/>
        </w:rPr>
      </w:pPr>
      <w:r w:rsidRPr="00BE6398">
        <w:rPr>
          <w:rFonts w:ascii="Times New Roman" w:hAnsi="Times New Roman" w:cs="Times New Roman"/>
          <w:b/>
          <w:bCs/>
          <w:sz w:val="24"/>
          <w:szCs w:val="24"/>
        </w:rPr>
        <w:t>Problems Encountered and Resources Required:</w:t>
      </w:r>
    </w:p>
    <w:p w:rsidR="00BE6398" w:rsidRDefault="00BE6398" w:rsidP="00BE6398">
      <w:pPr>
        <w:rPr>
          <w:rFonts w:ascii="Times New Roman" w:hAnsi="Times New Roman" w:cs="Times New Roman"/>
          <w:sz w:val="24"/>
          <w:szCs w:val="24"/>
        </w:rPr>
      </w:pPr>
      <w:r w:rsidRPr="00BE6398">
        <w:rPr>
          <w:rFonts w:ascii="Times New Roman" w:hAnsi="Times New Roman" w:cs="Times New Roman"/>
          <w:sz w:val="24"/>
          <w:szCs w:val="24"/>
        </w:rPr>
        <w:t xml:space="preserve">Most of the girl students studying in the college have poor, rural and uneducated family background. Hence, initially, efforts have to be taken to create awareness about anaemia, </w:t>
      </w:r>
      <w:proofErr w:type="spellStart"/>
      <w:r w:rsidRPr="00BE6398">
        <w:rPr>
          <w:rFonts w:ascii="Times New Roman" w:hAnsi="Times New Roman" w:cs="Times New Roman"/>
          <w:sz w:val="24"/>
          <w:szCs w:val="24"/>
        </w:rPr>
        <w:t>Rh–ve</w:t>
      </w:r>
      <w:proofErr w:type="spellEnd"/>
      <w:r w:rsidRPr="00BE6398">
        <w:rPr>
          <w:rFonts w:ascii="Times New Roman" w:hAnsi="Times New Roman" w:cs="Times New Roman"/>
          <w:sz w:val="24"/>
          <w:szCs w:val="24"/>
        </w:rPr>
        <w:t xml:space="preserve"> factor of blood group. The college management has made haemoglobin</w:t>
      </w:r>
      <w:proofErr w:type="gramStart"/>
      <w:r w:rsidRPr="00BE6398">
        <w:rPr>
          <w:rFonts w:ascii="Times New Roman" w:hAnsi="Times New Roman" w:cs="Times New Roman"/>
          <w:sz w:val="24"/>
          <w:szCs w:val="24"/>
        </w:rPr>
        <w:t>  check</w:t>
      </w:r>
      <w:proofErr w:type="gramEnd"/>
      <w:r w:rsidRPr="00BE6398">
        <w:rPr>
          <w:rFonts w:ascii="Times New Roman" w:hAnsi="Times New Roman" w:cs="Times New Roman"/>
          <w:sz w:val="24"/>
          <w:szCs w:val="24"/>
        </w:rPr>
        <w:t xml:space="preserve">-up, blood </w:t>
      </w:r>
      <w:r w:rsidRPr="00BE6398">
        <w:rPr>
          <w:rFonts w:ascii="Times New Roman" w:hAnsi="Times New Roman" w:cs="Times New Roman"/>
          <w:sz w:val="24"/>
          <w:szCs w:val="24"/>
        </w:rPr>
        <w:lastRenderedPageBreak/>
        <w:t>group determination in free of cost. The practice requires the resources like sterile syringes with needles, surgical spirit, medicinal cotton, dietary iron and nutritional supplement tablets and tonics, weighing machine, height chart, distilled water and trained medical personnel.</w:t>
      </w:r>
    </w:p>
    <w:p w:rsidR="00BE6398" w:rsidRPr="00BE6398" w:rsidRDefault="00BE6398" w:rsidP="00BE6398">
      <w:pPr>
        <w:rPr>
          <w:rFonts w:ascii="Times New Roman" w:hAnsi="Times New Roman" w:cs="Times New Roman"/>
          <w:sz w:val="24"/>
          <w:szCs w:val="24"/>
        </w:rPr>
      </w:pPr>
    </w:p>
    <w:p w:rsidR="005303D4" w:rsidRPr="00BE6398" w:rsidRDefault="005303D4">
      <w:pPr>
        <w:rPr>
          <w:rFonts w:ascii="Times New Roman" w:hAnsi="Times New Roman" w:cs="Times New Roman"/>
          <w:sz w:val="24"/>
          <w:szCs w:val="24"/>
        </w:rPr>
      </w:pPr>
    </w:p>
    <w:sectPr w:rsidR="005303D4" w:rsidRPr="00BE6398" w:rsidSect="002435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17C"/>
    <w:multiLevelType w:val="multilevel"/>
    <w:tmpl w:val="9A94B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A269F"/>
    <w:multiLevelType w:val="multilevel"/>
    <w:tmpl w:val="9E1E6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E6FFE"/>
    <w:multiLevelType w:val="multilevel"/>
    <w:tmpl w:val="83A0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10698B"/>
    <w:multiLevelType w:val="multilevel"/>
    <w:tmpl w:val="A44E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BE6398"/>
    <w:rsid w:val="002435F1"/>
    <w:rsid w:val="002B1B7E"/>
    <w:rsid w:val="00317E89"/>
    <w:rsid w:val="005303D4"/>
    <w:rsid w:val="00B302F6"/>
    <w:rsid w:val="00BE63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954054">
      <w:bodyDiv w:val="1"/>
      <w:marLeft w:val="0"/>
      <w:marRight w:val="0"/>
      <w:marTop w:val="0"/>
      <w:marBottom w:val="0"/>
      <w:divBdr>
        <w:top w:val="none" w:sz="0" w:space="0" w:color="auto"/>
        <w:left w:val="none" w:sz="0" w:space="0" w:color="auto"/>
        <w:bottom w:val="none" w:sz="0" w:space="0" w:color="auto"/>
        <w:right w:val="none" w:sz="0" w:space="0" w:color="auto"/>
      </w:divBdr>
    </w:div>
    <w:div w:id="4642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dc:creator>
  <cp:keywords/>
  <dc:description/>
  <cp:lastModifiedBy>Prasad</cp:lastModifiedBy>
  <cp:revision>5</cp:revision>
  <dcterms:created xsi:type="dcterms:W3CDTF">2022-04-28T11:14:00Z</dcterms:created>
  <dcterms:modified xsi:type="dcterms:W3CDTF">2022-04-29T09:51:00Z</dcterms:modified>
</cp:coreProperties>
</file>